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62" w:rsidRDefault="006F3762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附件6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：</w:t>
      </w:r>
      <w:r>
        <w:rPr>
          <w:rFonts w:ascii="仿宋_GB2312" w:eastAsia="仿宋_GB2312" w:hAnsi="方正小标宋简体" w:hint="eastAsia"/>
          <w:sz w:val="32"/>
          <w:szCs w:val="32"/>
        </w:rPr>
        <w:t>项目</w:t>
      </w:r>
      <w:r w:rsidR="006D26EB">
        <w:rPr>
          <w:rFonts w:ascii="仿宋_GB2312" w:eastAsia="仿宋_GB2312" w:hAnsi="方正小标宋简体"/>
          <w:sz w:val="32"/>
          <w:szCs w:val="32"/>
        </w:rPr>
        <w:t>要求</w:t>
      </w:r>
    </w:p>
    <w:p w:rsidR="00C800AC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一</w:t>
      </w:r>
      <w:r>
        <w:rPr>
          <w:rFonts w:ascii="仿宋_GB2312" w:eastAsia="仿宋_GB2312" w:hAnsi="方正小标宋简体"/>
          <w:sz w:val="32"/>
          <w:szCs w:val="32"/>
        </w:rPr>
        <w:t>、</w:t>
      </w:r>
      <w:r w:rsidR="00F0210A">
        <w:rPr>
          <w:rFonts w:ascii="仿宋_GB2312" w:eastAsia="仿宋_GB2312" w:hAnsi="方正小标宋简体"/>
          <w:sz w:val="32"/>
          <w:szCs w:val="32"/>
        </w:rPr>
        <w:t>情况</w:t>
      </w:r>
      <w:r w:rsidR="00410C97">
        <w:rPr>
          <w:rFonts w:ascii="仿宋_GB2312" w:eastAsia="仿宋_GB2312" w:hAnsi="方正小标宋简体" w:hint="eastAsia"/>
          <w:sz w:val="32"/>
          <w:szCs w:val="32"/>
        </w:rPr>
        <w:t>说明</w:t>
      </w:r>
      <w:r w:rsidR="00410C97">
        <w:rPr>
          <w:rFonts w:ascii="仿宋_GB2312" w:eastAsia="仿宋_GB2312" w:hAnsi="方正小标宋简体"/>
          <w:sz w:val="32"/>
          <w:szCs w:val="32"/>
        </w:rPr>
        <w:t>：</w:t>
      </w:r>
    </w:p>
    <w:p w:rsidR="00410C97" w:rsidRDefault="00410C97" w:rsidP="00410C97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410C97">
        <w:rPr>
          <w:rFonts w:ascii="仿宋_GB2312" w:eastAsia="仿宋_GB2312" w:hAnsi="方正小标宋简体" w:hint="eastAsia"/>
          <w:sz w:val="32"/>
          <w:szCs w:val="32"/>
        </w:rPr>
        <w:t>我院住院二部水源热泵</w:t>
      </w:r>
      <w:r w:rsidRPr="00410C97">
        <w:rPr>
          <w:rFonts w:ascii="仿宋_GB2312" w:eastAsia="仿宋_GB2312" w:hAnsi="方正小标宋简体"/>
          <w:sz w:val="32"/>
          <w:szCs w:val="32"/>
        </w:rPr>
        <w:t>1号机组发生故障，需要对压缩机、蒸发器进行大修处理。1号机组共有两台压缩机，共用一台蒸发器，蒸发器内部共有732根铜管，用于制冷剂与水能量交换。铜管内部为螺纹结构，壁厚约为0.2mm-0.45mm。本次故障原因为蒸发器铜管破裂，导致水流进入铜管，随制冷剂进入压缩机。</w:t>
      </w:r>
    </w:p>
    <w:p w:rsidR="00F0210A" w:rsidRDefault="00F0210A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二</w:t>
      </w:r>
      <w:r>
        <w:rPr>
          <w:rFonts w:ascii="仿宋_GB2312" w:eastAsia="仿宋_GB2312" w:hAnsi="方正小标宋简体"/>
          <w:sz w:val="32"/>
          <w:szCs w:val="32"/>
        </w:rPr>
        <w:t>、</w:t>
      </w:r>
      <w:r>
        <w:rPr>
          <w:rFonts w:ascii="仿宋_GB2312" w:eastAsia="仿宋_GB2312" w:hAnsi="方正小标宋简体" w:hint="eastAsia"/>
          <w:sz w:val="32"/>
          <w:szCs w:val="32"/>
        </w:rPr>
        <w:t>维修</w:t>
      </w:r>
      <w:r>
        <w:rPr>
          <w:rFonts w:ascii="仿宋_GB2312" w:eastAsia="仿宋_GB2312" w:hAnsi="方正小标宋简体"/>
          <w:sz w:val="32"/>
          <w:szCs w:val="32"/>
        </w:rPr>
        <w:t>要求</w:t>
      </w:r>
      <w:r w:rsidR="00410C97"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410C97" w:rsidRPr="00410C97" w:rsidRDefault="00410C97" w:rsidP="00410C97">
      <w:pPr>
        <w:rPr>
          <w:rFonts w:ascii="仿宋_GB2312" w:eastAsia="仿宋_GB2312" w:hAnsi="方正小标宋简体"/>
          <w:sz w:val="32"/>
          <w:szCs w:val="32"/>
        </w:rPr>
      </w:pPr>
      <w:r w:rsidRPr="00410C97"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Pr="00410C97">
        <w:rPr>
          <w:rFonts w:ascii="仿宋_GB2312" w:eastAsia="仿宋_GB2312" w:hAnsi="方正小标宋简体"/>
          <w:sz w:val="32"/>
          <w:szCs w:val="32"/>
        </w:rPr>
        <w:t>检查、维护螺杆压缩机外观和内部结构件，检查压缩机壳体是否有裂纹和损坏，检查螺杆、轴承及其他内部结构件有磨损情况并及时更换损坏的部件。</w:t>
      </w:r>
    </w:p>
    <w:p w:rsidR="00410C97" w:rsidRPr="00410C97" w:rsidRDefault="00410C97" w:rsidP="00410C97">
      <w:pPr>
        <w:rPr>
          <w:rFonts w:ascii="仿宋_GB2312" w:eastAsia="仿宋_GB2312" w:hAnsi="方正小标宋简体"/>
          <w:sz w:val="32"/>
          <w:szCs w:val="32"/>
        </w:rPr>
      </w:pPr>
      <w:r w:rsidRPr="00410C97">
        <w:rPr>
          <w:rFonts w:ascii="仿宋_GB2312" w:eastAsia="仿宋_GB2312" w:hAnsi="方正小标宋简体"/>
          <w:sz w:val="32"/>
          <w:szCs w:val="32"/>
        </w:rPr>
        <w:t>2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Pr="00410C97">
        <w:rPr>
          <w:rFonts w:ascii="仿宋_GB2312" w:eastAsia="仿宋_GB2312" w:hAnsi="方正小标宋简体"/>
          <w:sz w:val="32"/>
          <w:szCs w:val="32"/>
        </w:rPr>
        <w:t>检查清洗压缩机的管道系统。</w:t>
      </w:r>
    </w:p>
    <w:p w:rsidR="00410C97" w:rsidRPr="00410C97" w:rsidRDefault="00410C97" w:rsidP="00410C97">
      <w:pPr>
        <w:rPr>
          <w:rFonts w:ascii="仿宋_GB2312" w:eastAsia="仿宋_GB2312" w:hAnsi="方正小标宋简体"/>
          <w:sz w:val="32"/>
          <w:szCs w:val="32"/>
        </w:rPr>
      </w:pPr>
      <w:r w:rsidRPr="00410C97">
        <w:rPr>
          <w:rFonts w:ascii="仿宋_GB2312" w:eastAsia="仿宋_GB2312" w:hAnsi="方正小标宋简体"/>
          <w:sz w:val="32"/>
          <w:szCs w:val="32"/>
        </w:rPr>
        <w:t>3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Pr="00410C97">
        <w:rPr>
          <w:rFonts w:ascii="仿宋_GB2312" w:eastAsia="仿宋_GB2312" w:hAnsi="方正小标宋简体"/>
          <w:sz w:val="32"/>
          <w:szCs w:val="32"/>
        </w:rPr>
        <w:t>更换油、气过滤器。</w:t>
      </w:r>
    </w:p>
    <w:p w:rsidR="00410C97" w:rsidRPr="00410C97" w:rsidRDefault="00410C97" w:rsidP="00410C97">
      <w:pPr>
        <w:rPr>
          <w:rFonts w:ascii="仿宋_GB2312" w:eastAsia="仿宋_GB2312" w:hAnsi="方正小标宋简体"/>
          <w:sz w:val="32"/>
          <w:szCs w:val="32"/>
        </w:rPr>
      </w:pPr>
      <w:r w:rsidRPr="00410C97">
        <w:rPr>
          <w:rFonts w:ascii="仿宋_GB2312" w:eastAsia="仿宋_GB2312" w:hAnsi="方正小标宋简体"/>
          <w:sz w:val="32"/>
          <w:szCs w:val="32"/>
        </w:rPr>
        <w:t>4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Pr="00410C97">
        <w:rPr>
          <w:rFonts w:ascii="仿宋_GB2312" w:eastAsia="仿宋_GB2312" w:hAnsi="方正小标宋简体"/>
          <w:sz w:val="32"/>
          <w:szCs w:val="32"/>
        </w:rPr>
        <w:t>更换配件必须使用原厂配件，不得以次充好。</w:t>
      </w:r>
    </w:p>
    <w:p w:rsidR="00410C97" w:rsidRPr="00410C97" w:rsidRDefault="00410C97" w:rsidP="00410C97">
      <w:pPr>
        <w:rPr>
          <w:rFonts w:ascii="仿宋_GB2312" w:eastAsia="仿宋_GB2312" w:hAnsi="方正小标宋简体"/>
          <w:sz w:val="32"/>
          <w:szCs w:val="32"/>
        </w:rPr>
      </w:pPr>
      <w:r w:rsidRPr="00410C97">
        <w:rPr>
          <w:rFonts w:ascii="仿宋_GB2312" w:eastAsia="仿宋_GB2312" w:hAnsi="方正小标宋简体"/>
          <w:sz w:val="32"/>
          <w:szCs w:val="32"/>
        </w:rPr>
        <w:t>5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Pr="00410C97">
        <w:rPr>
          <w:rFonts w:ascii="仿宋_GB2312" w:eastAsia="仿宋_GB2312" w:hAnsi="方正小标宋简体"/>
          <w:sz w:val="32"/>
          <w:szCs w:val="32"/>
        </w:rPr>
        <w:t>使用冷冻油必须使用原厂油。</w:t>
      </w:r>
    </w:p>
    <w:p w:rsidR="00410C97" w:rsidRDefault="00410C97" w:rsidP="00410C97">
      <w:pPr>
        <w:rPr>
          <w:rFonts w:ascii="仿宋_GB2312" w:eastAsia="仿宋_GB2312" w:hAnsi="方正小标宋简体"/>
          <w:sz w:val="32"/>
          <w:szCs w:val="32"/>
        </w:rPr>
      </w:pPr>
      <w:r w:rsidRPr="00410C97">
        <w:rPr>
          <w:rFonts w:ascii="仿宋_GB2312" w:eastAsia="仿宋_GB2312" w:hAnsi="方正小标宋简体"/>
          <w:sz w:val="32"/>
          <w:szCs w:val="32"/>
        </w:rPr>
        <w:t>6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Pr="00410C97">
        <w:rPr>
          <w:rFonts w:ascii="仿宋_GB2312" w:eastAsia="仿宋_GB2312" w:hAnsi="方正小标宋简体"/>
          <w:sz w:val="32"/>
          <w:szCs w:val="32"/>
        </w:rPr>
        <w:t>使用配件、油品及其它相关物品，必须经过甲乙双方现场确认方可使用。</w:t>
      </w:r>
    </w:p>
    <w:p w:rsidR="00C800AC" w:rsidRPr="00093019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 w:rsidRPr="00093019">
        <w:rPr>
          <w:rFonts w:ascii="仿宋_GB2312" w:eastAsia="仿宋_GB2312" w:hAnsi="方正小标宋简体" w:hint="eastAsia"/>
          <w:sz w:val="32"/>
          <w:szCs w:val="32"/>
        </w:rPr>
        <w:t>注</w:t>
      </w:r>
      <w:r w:rsidRPr="00093019">
        <w:rPr>
          <w:rFonts w:ascii="仿宋_GB2312" w:eastAsia="仿宋_GB2312" w:hAnsi="方正小标宋简体"/>
          <w:sz w:val="32"/>
          <w:szCs w:val="32"/>
        </w:rPr>
        <w:t>：以现场踏勘为准。</w:t>
      </w:r>
    </w:p>
    <w:p w:rsid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二</w:t>
      </w:r>
      <w:r w:rsidRPr="00093019">
        <w:rPr>
          <w:rFonts w:ascii="仿宋_GB2312" w:eastAsia="仿宋_GB2312" w:hAnsi="方正小标宋简体" w:hint="eastAsia"/>
          <w:color w:val="FF0000"/>
          <w:sz w:val="32"/>
          <w:szCs w:val="32"/>
        </w:rPr>
        <w:t>、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踏勘</w:t>
      </w:r>
      <w:r>
        <w:rPr>
          <w:rFonts w:ascii="仿宋_GB2312" w:eastAsia="仿宋_GB2312" w:hAnsi="方正小标宋简体"/>
          <w:color w:val="FF0000"/>
          <w:sz w:val="32"/>
          <w:szCs w:val="32"/>
        </w:rPr>
        <w:t>要求</w:t>
      </w:r>
    </w:p>
    <w:p w:rsidR="00093019" w:rsidRP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1、</w:t>
      </w:r>
      <w:r w:rsidRPr="00093019">
        <w:rPr>
          <w:rFonts w:ascii="仿宋_GB2312" w:eastAsia="仿宋_GB2312" w:hAnsi="方正小标宋简体" w:hint="eastAsia"/>
          <w:color w:val="FF0000"/>
          <w:sz w:val="32"/>
          <w:szCs w:val="32"/>
        </w:rPr>
        <w:t>自行勘察现场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。</w:t>
      </w:r>
    </w:p>
    <w:p w:rsidR="00093019" w:rsidRP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>
        <w:rPr>
          <w:rFonts w:ascii="仿宋_GB2312" w:eastAsia="仿宋_GB2312" w:hAnsi="方正小标宋简体"/>
          <w:color w:val="FF0000"/>
          <w:sz w:val="32"/>
          <w:szCs w:val="32"/>
        </w:rPr>
        <w:t>2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、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t>勘察现场时间：2024年5月27日上午10:00-11:00</w:t>
      </w:r>
    </w:p>
    <w:p w:rsidR="00093019" w:rsidRP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>
        <w:rPr>
          <w:rFonts w:ascii="仿宋_GB2312" w:eastAsia="仿宋_GB2312" w:hAnsi="方正小标宋简体"/>
          <w:color w:val="FF0000"/>
          <w:sz w:val="32"/>
          <w:szCs w:val="32"/>
        </w:rPr>
        <w:t>3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t>、联系电话：总务处：</w:t>
      </w:r>
      <w:r w:rsidR="00F71097">
        <w:rPr>
          <w:rFonts w:ascii="仿宋_GB2312" w:eastAsia="仿宋_GB2312" w:hAnsi="方正小标宋简体"/>
          <w:color w:val="FF0000"/>
          <w:sz w:val="32"/>
          <w:szCs w:val="32"/>
        </w:rPr>
        <w:t>69971899（</w:t>
      </w:r>
      <w:r w:rsidR="00F71097">
        <w:rPr>
          <w:rFonts w:ascii="仿宋_GB2312" w:eastAsia="仿宋_GB2312" w:hAnsi="方正小标宋简体" w:hint="eastAsia"/>
          <w:color w:val="FF0000"/>
          <w:sz w:val="32"/>
          <w:szCs w:val="32"/>
        </w:rPr>
        <w:t>张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t>工）</w:t>
      </w:r>
    </w:p>
    <w:p w:rsidR="00093019" w:rsidRP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>
        <w:rPr>
          <w:rFonts w:ascii="仿宋_GB2312" w:eastAsia="仿宋_GB2312" w:hAnsi="方正小标宋简体"/>
          <w:color w:val="FF0000"/>
          <w:sz w:val="32"/>
          <w:szCs w:val="32"/>
        </w:rPr>
        <w:lastRenderedPageBreak/>
        <w:t>4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t>、勘察注意事项：</w:t>
      </w:r>
    </w:p>
    <w:p w:rsidR="00093019" w:rsidRP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 w:rsidRPr="00093019">
        <w:rPr>
          <w:rFonts w:ascii="仿宋_GB2312" w:eastAsia="仿宋_GB2312" w:hAnsi="方正小标宋简体" w:hint="eastAsia"/>
          <w:color w:val="FF0000"/>
          <w:sz w:val="32"/>
          <w:szCs w:val="32"/>
        </w:rPr>
        <w:t>（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t>1）投标人踏勘现场发生的费用自理。</w:t>
      </w:r>
    </w:p>
    <w:p w:rsid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 w:rsidRPr="00093019">
        <w:rPr>
          <w:rFonts w:ascii="仿宋_GB2312" w:eastAsia="仿宋_GB2312" w:hAnsi="方正小标宋简体" w:hint="eastAsia"/>
          <w:color w:val="FF0000"/>
          <w:sz w:val="32"/>
          <w:szCs w:val="32"/>
        </w:rPr>
        <w:t>（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t>2）投标人自行负责在踏勘现场中所发生的人员伤亡和财产损失。</w:t>
      </w:r>
    </w:p>
    <w:p w:rsidR="00093019" w:rsidRPr="00093019" w:rsidRDefault="00093019" w:rsidP="00093019">
      <w:pPr>
        <w:rPr>
          <w:color w:val="FF0000"/>
        </w:rPr>
      </w:pP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（3）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未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现场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踏勘的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不允许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报名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（现场</w:t>
      </w:r>
      <w:r>
        <w:rPr>
          <w:rFonts w:ascii="仿宋_GB2312" w:eastAsia="仿宋_GB2312" w:hAnsi="方正小标宋简体"/>
          <w:color w:val="FF0000"/>
          <w:sz w:val="32"/>
          <w:szCs w:val="32"/>
        </w:rPr>
        <w:t>签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到）</w:t>
      </w:r>
    </w:p>
    <w:p w:rsidR="00775933" w:rsidRDefault="00C00FA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三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、资质</w:t>
      </w:r>
      <w:r w:rsidR="00C800AC">
        <w:rPr>
          <w:rFonts w:ascii="仿宋_GB2312" w:eastAsia="仿宋_GB2312" w:hAnsi="方正小标宋简体"/>
          <w:sz w:val="32"/>
          <w:szCs w:val="32"/>
        </w:rPr>
        <w:t>要求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BE16CF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="00093019">
        <w:rPr>
          <w:rFonts w:ascii="仿宋_GB2312" w:eastAsia="仿宋_GB2312" w:hAnsi="方正小标宋简体"/>
          <w:sz w:val="32"/>
          <w:szCs w:val="32"/>
        </w:rPr>
        <w:t>营业执照</w:t>
      </w:r>
      <w:r w:rsidR="00981F0D">
        <w:rPr>
          <w:rFonts w:ascii="仿宋_GB2312" w:eastAsia="仿宋_GB2312" w:hAnsi="方正小标宋简体" w:hint="eastAsia"/>
          <w:sz w:val="32"/>
          <w:szCs w:val="32"/>
        </w:rPr>
        <w:t>（范围</w:t>
      </w:r>
      <w:r w:rsidR="00981F0D">
        <w:rPr>
          <w:rFonts w:ascii="仿宋_GB2312" w:eastAsia="仿宋_GB2312" w:hAnsi="方正小标宋简体"/>
          <w:sz w:val="32"/>
          <w:szCs w:val="32"/>
        </w:rPr>
        <w:t>含</w:t>
      </w:r>
      <w:r w:rsidR="00981F0D">
        <w:rPr>
          <w:rFonts w:ascii="仿宋_GB2312" w:eastAsia="仿宋_GB2312" w:hAnsi="方正小标宋简体" w:hint="eastAsia"/>
          <w:sz w:val="32"/>
          <w:szCs w:val="32"/>
        </w:rPr>
        <w:t>项目</w:t>
      </w:r>
      <w:r w:rsidR="00981F0D">
        <w:rPr>
          <w:rFonts w:ascii="仿宋_GB2312" w:eastAsia="仿宋_GB2312" w:hAnsi="方正小标宋简体"/>
          <w:sz w:val="32"/>
          <w:szCs w:val="32"/>
        </w:rPr>
        <w:t>相关范围</w:t>
      </w:r>
      <w:r w:rsidR="00981F0D">
        <w:rPr>
          <w:rFonts w:ascii="仿宋_GB2312" w:eastAsia="仿宋_GB2312" w:hAnsi="方正小标宋简体" w:hint="eastAsia"/>
          <w:sz w:val="32"/>
          <w:szCs w:val="32"/>
        </w:rPr>
        <w:t>）</w:t>
      </w:r>
    </w:p>
    <w:p w:rsidR="00410C97" w:rsidRDefault="00BE16CF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2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="00410C97" w:rsidRPr="00410C97">
        <w:rPr>
          <w:rFonts w:ascii="仿宋_GB2312" w:eastAsia="仿宋_GB2312" w:hAnsi="方正小标宋简体" w:hint="eastAsia"/>
          <w:sz w:val="32"/>
          <w:szCs w:val="32"/>
        </w:rPr>
        <w:t>建筑机电安装二级及以上或制冷设备维修相关资质</w:t>
      </w:r>
    </w:p>
    <w:p w:rsidR="00C00FA2" w:rsidRPr="00C00FA2" w:rsidRDefault="00BE16CF" w:rsidP="00C00FA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3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、</w:t>
      </w:r>
      <w:r w:rsidR="00C00FA2" w:rsidRPr="00C00FA2">
        <w:rPr>
          <w:rFonts w:ascii="仿宋_GB2312" w:eastAsia="仿宋_GB2312" w:hAnsi="方正小标宋简体"/>
          <w:sz w:val="32"/>
          <w:szCs w:val="32"/>
        </w:rPr>
        <w:t xml:space="preserve">近两年的客户名单并提供本公司中标通知书或合同复印件(内容不得涂改) </w:t>
      </w:r>
    </w:p>
    <w:p w:rsidR="00C00FA2" w:rsidRPr="00C00FA2" w:rsidRDefault="00BE16CF" w:rsidP="00C00FA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4</w:t>
      </w:r>
      <w:r w:rsidR="00C00FA2" w:rsidRPr="00C00FA2">
        <w:rPr>
          <w:rFonts w:ascii="仿宋_GB2312" w:eastAsia="仿宋_GB2312" w:hAnsi="方正小标宋简体"/>
          <w:sz w:val="32"/>
          <w:szCs w:val="32"/>
        </w:rPr>
        <w:t>、材料真实性自我保证声明一份，报名企业需承诺交来的所有资质，皆为原件复印件、且真实有效，如有造假行为，由此产生的一切后果由报名企业承担。</w:t>
      </w:r>
    </w:p>
    <w:p w:rsidR="00C00FA2" w:rsidRPr="00C00FA2" w:rsidRDefault="00BE16CF" w:rsidP="00C00FA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5</w:t>
      </w:r>
      <w:r w:rsidR="00C00FA2" w:rsidRPr="00C00FA2">
        <w:rPr>
          <w:rFonts w:ascii="仿宋_GB2312" w:eastAsia="仿宋_GB2312" w:hAnsi="方正小标宋简体"/>
          <w:sz w:val="32"/>
          <w:szCs w:val="32"/>
        </w:rPr>
        <w:t>、提供信用信息查询记录截图（</w:t>
      </w:r>
      <w:r w:rsidR="00C00FA2" w:rsidRPr="00C00FA2">
        <w:rPr>
          <w:rFonts w:ascii="仿宋_GB2312" w:eastAsia="仿宋_GB2312" w:hAnsi="方正小标宋简体"/>
          <w:sz w:val="32"/>
          <w:szCs w:val="32"/>
        </w:rPr>
        <w:t>“</w:t>
      </w:r>
      <w:r w:rsidR="00C00FA2" w:rsidRPr="00C00FA2">
        <w:rPr>
          <w:rFonts w:ascii="仿宋_GB2312" w:eastAsia="仿宋_GB2312" w:hAnsi="方正小标宋简体"/>
          <w:sz w:val="32"/>
          <w:szCs w:val="32"/>
        </w:rPr>
        <w:t>信用中国</w:t>
      </w:r>
      <w:r w:rsidR="00C00FA2" w:rsidRPr="00C00FA2">
        <w:rPr>
          <w:rFonts w:ascii="仿宋_GB2312" w:eastAsia="仿宋_GB2312" w:hAnsi="方正小标宋简体"/>
          <w:sz w:val="32"/>
          <w:szCs w:val="32"/>
        </w:rPr>
        <w:t>”</w:t>
      </w:r>
      <w:r w:rsidR="00C00FA2" w:rsidRPr="00C00FA2">
        <w:rPr>
          <w:rFonts w:ascii="仿宋_GB2312" w:eastAsia="仿宋_GB2312" w:hAnsi="方正小标宋简体"/>
          <w:sz w:val="32"/>
          <w:szCs w:val="32"/>
        </w:rPr>
        <w:t>网站www.creditchina.gov.cn）</w:t>
      </w:r>
    </w:p>
    <w:p w:rsidR="00C800AC" w:rsidRDefault="00C00FA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四</w:t>
      </w:r>
      <w:r w:rsidR="00C800AC">
        <w:rPr>
          <w:rFonts w:ascii="仿宋_GB2312" w:eastAsia="仿宋_GB2312" w:hAnsi="方正小标宋简体"/>
          <w:sz w:val="32"/>
          <w:szCs w:val="32"/>
        </w:rPr>
        <w:t>、其他：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1、工期</w:t>
      </w:r>
      <w:r>
        <w:rPr>
          <w:rFonts w:ascii="仿宋_GB2312" w:eastAsia="仿宋_GB2312" w:hAnsi="方正小标宋简体"/>
          <w:sz w:val="32"/>
          <w:szCs w:val="32"/>
        </w:rPr>
        <w:t>：</w:t>
      </w:r>
      <w:r w:rsidR="00410C97">
        <w:rPr>
          <w:rFonts w:ascii="仿宋_GB2312" w:eastAsia="仿宋_GB2312" w:hAnsi="方正小标宋简体"/>
          <w:sz w:val="32"/>
          <w:szCs w:val="32"/>
        </w:rPr>
        <w:t>1</w:t>
      </w:r>
      <w:r w:rsidR="00495AA1">
        <w:rPr>
          <w:rFonts w:ascii="仿宋_GB2312" w:eastAsia="仿宋_GB2312" w:hAnsi="方正小标宋简体"/>
          <w:sz w:val="32"/>
          <w:szCs w:val="32"/>
        </w:rPr>
        <w:t>0</w:t>
      </w:r>
      <w:r w:rsidR="00BF6585">
        <w:rPr>
          <w:rFonts w:ascii="仿宋_GB2312" w:eastAsia="仿宋_GB2312" w:hAnsi="方正小标宋简体" w:hint="eastAsia"/>
          <w:sz w:val="32"/>
          <w:szCs w:val="32"/>
        </w:rPr>
        <w:t>日历</w:t>
      </w:r>
      <w:r w:rsidR="00BF6585">
        <w:rPr>
          <w:rFonts w:ascii="仿宋_GB2312" w:eastAsia="仿宋_GB2312" w:hAnsi="方正小标宋简体"/>
          <w:sz w:val="32"/>
          <w:szCs w:val="32"/>
        </w:rPr>
        <w:t>天</w:t>
      </w:r>
      <w:bookmarkStart w:id="0" w:name="_GoBack"/>
      <w:bookmarkEnd w:id="0"/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>
        <w:rPr>
          <w:rFonts w:ascii="仿宋_GB2312" w:eastAsia="仿宋_GB2312" w:hAnsi="方正小标宋简体"/>
          <w:sz w:val="32"/>
          <w:szCs w:val="32"/>
        </w:rPr>
        <w:t>质保期：</w:t>
      </w:r>
      <w:r w:rsidR="00410C97">
        <w:rPr>
          <w:rFonts w:ascii="仿宋_GB2312" w:eastAsia="仿宋_GB2312" w:hAnsi="方正小标宋简体" w:hint="eastAsia"/>
          <w:sz w:val="32"/>
          <w:szCs w:val="32"/>
        </w:rPr>
        <w:t>1年</w:t>
      </w:r>
    </w:p>
    <w:p w:rsidR="00C800AC" w:rsidRPr="00C800AC" w:rsidRDefault="00C800AC">
      <w:r>
        <w:rPr>
          <w:rFonts w:ascii="仿宋_GB2312" w:eastAsia="仿宋_GB2312" w:hAnsi="方正小标宋简体" w:hint="eastAsia"/>
          <w:sz w:val="32"/>
          <w:szCs w:val="32"/>
        </w:rPr>
        <w:t>3、</w:t>
      </w:r>
      <w:r>
        <w:rPr>
          <w:rFonts w:ascii="仿宋_GB2312" w:eastAsia="仿宋_GB2312" w:hAnsi="方正小标宋简体"/>
          <w:sz w:val="32"/>
          <w:szCs w:val="32"/>
        </w:rPr>
        <w:t>付款方式：</w:t>
      </w:r>
      <w:r w:rsidR="00F71097">
        <w:rPr>
          <w:rFonts w:ascii="仿宋_GB2312" w:eastAsia="仿宋_GB2312" w:hAnsi="方正小标宋简体" w:hint="eastAsia"/>
          <w:sz w:val="32"/>
          <w:szCs w:val="32"/>
        </w:rPr>
        <w:t>维修</w:t>
      </w:r>
      <w:r w:rsidR="00F71097">
        <w:rPr>
          <w:rFonts w:ascii="仿宋_GB2312" w:eastAsia="仿宋_GB2312" w:hAnsi="方正小标宋简体"/>
          <w:sz w:val="32"/>
          <w:szCs w:val="32"/>
        </w:rPr>
        <w:t>完成验收合格</w:t>
      </w:r>
      <w:r w:rsidR="00F71097">
        <w:rPr>
          <w:rFonts w:ascii="仿宋_GB2312" w:eastAsia="仿宋_GB2312" w:hAnsi="方正小标宋简体" w:hint="eastAsia"/>
          <w:sz w:val="32"/>
          <w:szCs w:val="32"/>
        </w:rPr>
        <w:t>并正常运转1个月后</w:t>
      </w:r>
      <w:r w:rsidR="00F71097">
        <w:rPr>
          <w:rFonts w:ascii="仿宋_GB2312" w:eastAsia="仿宋_GB2312" w:hAnsi="方正小标宋简体"/>
          <w:sz w:val="32"/>
          <w:szCs w:val="32"/>
        </w:rPr>
        <w:t>支付合同款</w:t>
      </w:r>
      <w:r w:rsidR="00F71097">
        <w:rPr>
          <w:rFonts w:ascii="仿宋_GB2312" w:eastAsia="仿宋_GB2312" w:hAnsi="方正小标宋简体" w:hint="eastAsia"/>
          <w:sz w:val="32"/>
          <w:szCs w:val="32"/>
        </w:rPr>
        <w:t>30%，设备</w:t>
      </w:r>
      <w:r w:rsidR="00F71097">
        <w:rPr>
          <w:rFonts w:ascii="仿宋_GB2312" w:eastAsia="仿宋_GB2312" w:hAnsi="方正小标宋简体"/>
          <w:sz w:val="32"/>
          <w:szCs w:val="32"/>
        </w:rPr>
        <w:t>正常运转</w:t>
      </w:r>
      <w:r w:rsidR="00F71097">
        <w:rPr>
          <w:rFonts w:ascii="仿宋_GB2312" w:eastAsia="仿宋_GB2312" w:hAnsi="方正小标宋简体" w:hint="eastAsia"/>
          <w:sz w:val="32"/>
          <w:szCs w:val="32"/>
        </w:rPr>
        <w:t>6个月</w:t>
      </w:r>
      <w:r w:rsidR="00F71097">
        <w:rPr>
          <w:rFonts w:ascii="仿宋_GB2312" w:eastAsia="仿宋_GB2312" w:hAnsi="方正小标宋简体"/>
          <w:sz w:val="32"/>
          <w:szCs w:val="32"/>
        </w:rPr>
        <w:t>支付合同款</w:t>
      </w:r>
      <w:r w:rsidR="00F71097">
        <w:rPr>
          <w:rFonts w:ascii="仿宋_GB2312" w:eastAsia="仿宋_GB2312" w:hAnsi="方正小标宋简体" w:hint="eastAsia"/>
          <w:sz w:val="32"/>
          <w:szCs w:val="32"/>
        </w:rPr>
        <w:t>60%，</w:t>
      </w:r>
      <w:r w:rsidR="00F71097">
        <w:rPr>
          <w:rFonts w:ascii="仿宋_GB2312" w:eastAsia="仿宋_GB2312" w:hAnsi="方正小标宋简体"/>
          <w:sz w:val="32"/>
          <w:szCs w:val="32"/>
        </w:rPr>
        <w:t>余款</w:t>
      </w:r>
      <w:r w:rsidR="00F71097">
        <w:rPr>
          <w:rFonts w:ascii="仿宋_GB2312" w:eastAsia="仿宋_GB2312" w:hAnsi="方正小标宋简体" w:hint="eastAsia"/>
          <w:sz w:val="32"/>
          <w:szCs w:val="32"/>
        </w:rPr>
        <w:t>10%于</w:t>
      </w:r>
      <w:r w:rsidR="00F71097">
        <w:rPr>
          <w:rFonts w:ascii="仿宋_GB2312" w:eastAsia="仿宋_GB2312" w:hAnsi="方正小标宋简体"/>
          <w:sz w:val="32"/>
          <w:szCs w:val="32"/>
        </w:rPr>
        <w:t>设备正常运转</w:t>
      </w:r>
      <w:r w:rsidR="00F71097">
        <w:rPr>
          <w:rFonts w:ascii="仿宋_GB2312" w:eastAsia="仿宋_GB2312" w:hAnsi="方正小标宋简体" w:hint="eastAsia"/>
          <w:sz w:val="32"/>
          <w:szCs w:val="32"/>
        </w:rPr>
        <w:t>12月</w:t>
      </w:r>
      <w:r w:rsidR="00F71097">
        <w:rPr>
          <w:rFonts w:ascii="仿宋_GB2312" w:eastAsia="仿宋_GB2312" w:hAnsi="方正小标宋简体"/>
          <w:sz w:val="32"/>
          <w:szCs w:val="32"/>
        </w:rPr>
        <w:t>付清。</w:t>
      </w:r>
    </w:p>
    <w:sectPr w:rsidR="00C800AC" w:rsidRPr="00C800AC" w:rsidSect="00F71097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D7" w:rsidRDefault="000128D7" w:rsidP="00C800AC">
      <w:r>
        <w:separator/>
      </w:r>
    </w:p>
  </w:endnote>
  <w:endnote w:type="continuationSeparator" w:id="0">
    <w:p w:rsidR="000128D7" w:rsidRDefault="000128D7" w:rsidP="00C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D7" w:rsidRDefault="000128D7" w:rsidP="00C800AC">
      <w:r>
        <w:separator/>
      </w:r>
    </w:p>
  </w:footnote>
  <w:footnote w:type="continuationSeparator" w:id="0">
    <w:p w:rsidR="000128D7" w:rsidRDefault="000128D7" w:rsidP="00C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196"/>
    <w:multiLevelType w:val="hybridMultilevel"/>
    <w:tmpl w:val="62C6E046"/>
    <w:lvl w:ilvl="0" w:tplc="D17629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06BAC"/>
    <w:rsid w:val="000128D7"/>
    <w:rsid w:val="000539E7"/>
    <w:rsid w:val="00093019"/>
    <w:rsid w:val="0009744F"/>
    <w:rsid w:val="00410C97"/>
    <w:rsid w:val="00495AA1"/>
    <w:rsid w:val="004E6389"/>
    <w:rsid w:val="004F3D43"/>
    <w:rsid w:val="0061694D"/>
    <w:rsid w:val="006D26EB"/>
    <w:rsid w:val="006F3762"/>
    <w:rsid w:val="00737313"/>
    <w:rsid w:val="00742102"/>
    <w:rsid w:val="00775933"/>
    <w:rsid w:val="0089237D"/>
    <w:rsid w:val="008E6461"/>
    <w:rsid w:val="00981F0D"/>
    <w:rsid w:val="00AA68A5"/>
    <w:rsid w:val="00BE16CF"/>
    <w:rsid w:val="00BF6585"/>
    <w:rsid w:val="00C00FA2"/>
    <w:rsid w:val="00C800AC"/>
    <w:rsid w:val="00E551D1"/>
    <w:rsid w:val="00F0210A"/>
    <w:rsid w:val="00F71097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07CD6"/>
  <w15:chartTrackingRefBased/>
  <w15:docId w15:val="{CF41051B-BAD7-4F5A-84E3-C28188A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0AC"/>
    <w:rPr>
      <w:sz w:val="18"/>
      <w:szCs w:val="18"/>
    </w:rPr>
  </w:style>
  <w:style w:type="paragraph" w:styleId="a7">
    <w:name w:val="List Paragraph"/>
    <w:basedOn w:val="a"/>
    <w:uiPriority w:val="34"/>
    <w:qFormat/>
    <w:rsid w:val="00C800A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021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21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6DEAA-7975-4A59-8735-57EC5D5C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</Words>
  <Characters>687</Characters>
  <Application>Microsoft Office Word</Application>
  <DocSecurity>0</DocSecurity>
  <Lines>5</Lines>
  <Paragraphs>1</Paragraphs>
  <ScaleCrop>false</ScaleCrop>
  <Company>北京市平谷区中医医院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北京市平谷区中医医院</dc:creator>
  <cp:keywords/>
  <dc:description/>
  <cp:lastModifiedBy>北京市平谷区中医医院</cp:lastModifiedBy>
  <cp:revision>12</cp:revision>
  <cp:lastPrinted>2024-05-23T08:39:00Z</cp:lastPrinted>
  <dcterms:created xsi:type="dcterms:W3CDTF">2024-05-23T08:00:00Z</dcterms:created>
  <dcterms:modified xsi:type="dcterms:W3CDTF">2024-05-23T09:16:00Z</dcterms:modified>
</cp:coreProperties>
</file>